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Contamos historias con fotografía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desde los lenguajes artísticos.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y experimenta los lenguajes del arte.
• Aplica procesos creativos.
• Evalúa y socializa sus procesos y proyectos.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Crea un fotorrelato (serie de 4-6 fotografías) que comunica una idea o historia con intención artística.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al menos 2 conceptos visuales (encuadre, luz, composición).
• La serie de fotos cuenta una historia coherente.
• Reflexiona sobre su proceso creativo.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Fotorrelato digital o impreso de 4-6 fotos + texto descriptivo.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creación artística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 · 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creen un fotorrelato</w:t>
      </w:r>
      <w:r>
        <w:rPr>
          <w:rFonts w:ascii="Calibri" w:cs="Calibri" w:eastAsia="Calibri" w:hAnsi="Calibri"/>
          <w:sz w:val="22"/>
          <w:szCs w:val="22"/>
        </w:rPr>
        <w:t xml:space="preserve"> que cuente una historia visual, aplicando conceptos básicos de fotografía y reflexionando sobre el proceso creativo.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uno de nosotros tiene una cámara en el bolsillo: el celular. Pero pocas veces lo usamos con intención artística. Hoy aprendemos a contar historias con fotos — habilidad que sirve para arte, periodismo, redes sociales y marketing.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Aprecia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fotorrelatos de fotógrafos peruanos: Martín Chambi (sierra), Mario Testino (Lima moderna), Cecilia Larrabure.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historia cuentan estas fotos sin palabras?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Crea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visuales (15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con ejemplos: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Encuadre:</w:t>
      </w:r>
      <w:r>
        <w:rPr>
          <w:rFonts w:ascii="Calibri" w:cs="Calibri" w:eastAsia="Calibri" w:hAnsi="Calibri"/>
          <w:sz w:val="22"/>
          <w:szCs w:val="22"/>
        </w:rPr>
        <w:t xml:space="preserve"> ¿qué incluyes y qué dejas fuera? Cerrado vs abierto.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Regla de los tercios:</w:t>
      </w:r>
      <w:r>
        <w:rPr>
          <w:rFonts w:ascii="Calibri" w:cs="Calibri" w:eastAsia="Calibri" w:hAnsi="Calibri"/>
          <w:sz w:val="22"/>
          <w:szCs w:val="22"/>
        </w:rPr>
        <w:t xml:space="preserve"> dividir mentalmente la imagen en 9 partes y poner el sujeto en una intersección.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Luz:</w:t>
      </w:r>
      <w:r>
        <w:rPr>
          <w:rFonts w:ascii="Calibri" w:cs="Calibri" w:eastAsia="Calibri" w:hAnsi="Calibri"/>
          <w:sz w:val="22"/>
          <w:szCs w:val="22"/>
        </w:rPr>
        <w:t xml:space="preserve"> natural vs artificial; mañana vs tarde; contraluz vs frontal.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Profundidad:</w:t>
      </w:r>
      <w:r>
        <w:rPr>
          <w:rFonts w:ascii="Calibri" w:cs="Calibri" w:eastAsia="Calibri" w:hAnsi="Calibri"/>
          <w:sz w:val="22"/>
          <w:szCs w:val="22"/>
        </w:rPr>
        <w:t xml:space="preserve"> primer plano vs fondo desenfocado.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Planificación del fotorrelato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elige una historia para contar en 4-6 fotos: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 mañana de domingo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camino al colegio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rutina de un familiar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Las texturas de mi barrio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Las manos de las personas que trabajan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 rincón favorito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Hace un guion visual con bocetos.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Toma de fotos (25 min):</w:t>
      </w:r>
      <w:r>
        <w:rPr>
          <w:rFonts w:ascii="Calibri" w:cs="Calibri" w:eastAsia="Calibri" w:hAnsi="Calibri"/>
          <w:sz w:val="22"/>
          <w:szCs w:val="22"/>
        </w:rPr>
        <w:t xml:space="preserve"> Con celular o cámara, salen al patio/aula y toman las fotos. La docente acompaña dando feedback técnico individual.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Edición y selección (5 min):</w:t>
      </w:r>
      <w:r>
        <w:rPr>
          <w:rFonts w:ascii="Calibri" w:cs="Calibri" w:eastAsia="Calibri" w:hAnsi="Calibri"/>
          <w:sz w:val="22"/>
          <w:szCs w:val="22"/>
        </w:rPr>
        <w:t xml:space="preserve"> Eligen sus 4-6 mejores. Pueden editar básicamente (brillo, contraste, recorte).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Socializa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Galería rápida proyectada (o impresa en papelógrafo).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autor explica brevemente su historia.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Audiencia da 1 feedback positivo por trabajo.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descubriste al fotografiar con intención?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continuar el fotorrelato en casa con 4 fotos más.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`infografia_conceptos_fotograficos.pdf` · 3. `galeria_fotografos_peruanos.pdf` · 4. `plantilla_guion_visual.docx` · 5. `rubrica_creacion_artistica.xlsx`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2026-09-07T15:24:24.640Z</dcterms:created>
  <dcterms:modified xsi:type="dcterms:W3CDTF">2026-09-07T15:24:24.641Z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