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Las plantas también crecen: sembramos semillas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 y Tecnología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Indaga mediante métodos científicos para construir conocimientos.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Problematiza situaciones para hacer indagación.
• Genera y registra datos o información.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Hace preguntas sobre seres vivos del entorno y describe lo que observa.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Siembra una semilla siguiendo los pasos.
• Observa y describe cambios de la planta en el tiempo.
• Reconoce que las plantas necesitan agua, luz y tierra.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Maceta con semilla sembrada + dibujo del crecimiento día 1.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+ bitácora de observación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ambiental · 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siembren una semilla</w:t>
      </w:r>
      <w:r>
        <w:rPr>
          <w:rFonts w:ascii="Calibri" w:cs="Calibri" w:eastAsia="Calibri" w:hAnsi="Calibri"/>
          <w:sz w:val="22"/>
          <w:szCs w:val="22"/>
        </w:rPr>
        <w:t xml:space="preserve"> y observen los cambios que ocurren, descubriendo que las plantas necesitan cuidados para crecer.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patio del jardín queremos tener nuestras propias plantitas. ¿Cómo se hace para que una semilla se convierta en planta?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una planta real y una semilla.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creen que esta semilla se convertirá en esta planta?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Investigación previa (10 min):</w:t>
      </w:r>
      <w:r>
        <w:rPr>
          <w:rFonts w:ascii="Calibri" w:cs="Calibri" w:eastAsia="Calibri" w:hAnsi="Calibri"/>
          <w:sz w:val="22"/>
          <w:szCs w:val="22"/>
        </w:rPr>
        <w:t xml:space="preserve"> La maestra explica con apoyo visual: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semilla necesita: TIERRA (para vivir), AGUA (para hidratarse), LUZ (para crecer), TIEMPO (para desarrollarse).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Sembramos (15 min):</w:t>
      </w:r>
      <w:r>
        <w:rPr>
          <w:rFonts w:ascii="Calibri" w:cs="Calibri" w:eastAsia="Calibri" w:hAnsi="Calibri"/>
          <w:sz w:val="22"/>
          <w:szCs w:val="22"/>
        </w:rPr>
        <w:t xml:space="preserve"> Cada niño: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Recibe un vaso con tierra.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Pone su semilla (frijol, lenteja, maíz).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cubre con un poco más de tierra.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Riega con poquita agua.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Pone su nombre en el vaso.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Bitácora día 1 (5 min):</w:t>
      </w:r>
      <w:r>
        <w:rPr>
          <w:rFonts w:ascii="Calibri" w:cs="Calibri" w:eastAsia="Calibri" w:hAnsi="Calibri"/>
          <w:sz w:val="22"/>
          <w:szCs w:val="22"/>
        </w:rPr>
        <w:t xml:space="preserve"> Dibuja en su cuaderno: "Mi planta - Día 1". Solo dibuja el vaso con tierra (todavía no se ve nada).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Ponemos las macetas cerca de la ventana.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cada día regaremos un poquito y observaremos qué pasa.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Conexión:</w:t>
      </w:r>
      <w:r>
        <w:rPr>
          <w:rFonts w:ascii="Calibri" w:cs="Calibri" w:eastAsia="Calibri" w:hAnsi="Calibri"/>
          <w:sz w:val="22"/>
          <w:szCs w:val="22"/>
        </w:rPr>
        <w:t xml:space="preserve"> así crecen también los árboles del Perú.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CONTINUACIÓN DURANTE SEMANAS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próximos días, cada vez que vean cambios, agregan al dibujo del cuaderno. Día 4: ¿salió algo? Día 8: ¿cuántas hojas? Día 12: ¿cuánto creció?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`bitacora_crecimiento.pdf` · 3. `lista_cotejo.xlsx` · 4. `infografia_que_necesita_planta.pdf`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2026-09-07T15:24:24.728Z</dcterms:created>
  <dcterms:modified xsi:type="dcterms:W3CDTF">2026-09-07T15:24:24.728Z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