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Construimos la cadena alimenticia del ecosistema costero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Explica el mundo físico basándose en conocimientos sobre los seres vivos, materia y energía, biodiversidad, Tierra y universo.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y usa conocimientos sobre los seres vivos, materia y energía.
• Evalúa las implicancias del saber y del quehacer científico y tecnológico.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Justifica con razones que algunas plantas y animales presentan estructuras y comportamientos que les permiten obtener alimento, agua y refugio.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productores, consumidores y descomponedores.
• Construye una cadena alimenticia con al menos 4 elementos.
• Explica qué pasaría si se elimina un eslabón.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Cadena alimenticia dibujada + explicación de qué pasa si se rompe un eslabón.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construyan una cadena alimenticia</w:t>
      </w:r>
      <w:r>
        <w:rPr>
          <w:rFonts w:ascii="Calibri" w:cs="Calibri" w:eastAsia="Calibri" w:hAnsi="Calibri"/>
          <w:sz w:val="22"/>
          <w:szCs w:val="22"/>
        </w:rPr>
        <w:t xml:space="preserve"> del mar peruano identificando productores, consumidores y descomponedores, y reflexionen sobre el impacto de romper un eslabón.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las noticias hablan de la pesca excesiva de anchovetas en el Perú. ¿Qué pasaría con los peces más grandes si las anchovetas desaparecieran? ¿Y con las aves marinas?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 de la costa peruana con aves, peces, focas.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se alimentan? ¿Quién come a quién? ¿Quién está en lo más bajo de la cadena?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clave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Productores:</w:t>
      </w:r>
      <w:r>
        <w:rPr>
          <w:rFonts w:ascii="Calibri" w:cs="Calibri" w:eastAsia="Calibri" w:hAnsi="Calibri"/>
          <w:sz w:val="22"/>
          <w:szCs w:val="22"/>
        </w:rPr>
        <w:t xml:space="preserve"> plantas marinas, fitoplancton (hacen su propia comida con sol y agua).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Consumidores:</w:t>
      </w:r>
      <w:r>
        <w:rPr>
          <w:rFonts w:ascii="Calibri" w:cs="Calibri" w:eastAsia="Calibri" w:hAnsi="Calibri"/>
          <w:sz w:val="22"/>
          <w:szCs w:val="22"/>
        </w:rPr>
        <w:t xml:space="preserve"> los que comen a otros (anchoveta come fitoplancton; bonito come anchoveta; lobo marino come bonito; tiburón come lobo marino).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Descomponedores:</w:t>
      </w:r>
      <w:r>
        <w:rPr>
          <w:rFonts w:ascii="Calibri" w:cs="Calibri" w:eastAsia="Calibri" w:hAnsi="Calibri"/>
          <w:sz w:val="22"/>
          <w:szCs w:val="22"/>
        </w:rPr>
        <w:t xml:space="preserve"> bacterias, cangrejos pequeños que descomponen restos.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Construcción grupal (25 min):</w:t>
      </w:r>
      <w:r>
        <w:rPr>
          <w:rFonts w:ascii="Calibri" w:cs="Calibri" w:eastAsia="Calibri" w:hAnsi="Calibri"/>
          <w:sz w:val="22"/>
          <w:szCs w:val="22"/>
        </w:rPr>
        <w:t xml:space="preserve"> En grupos de 4-5, cada grupo arma una cadena alimenticia del mar peruano usando tarjetas con dibujos: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Sol → Fitoplancton → Anchoveta → Bonito → Lobo marino → Bacterias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Sol → Algas → Krill → Pingüino → Cóndor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Pegan en un papelógrafo y rotulan productor/consumidor/descomponedor.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Análisis (15 min):</w:t>
      </w:r>
      <w:r>
        <w:rPr>
          <w:rFonts w:ascii="Calibri" w:cs="Calibri" w:eastAsia="Calibri" w:hAnsi="Calibri"/>
          <w:sz w:val="22"/>
          <w:szCs w:val="22"/>
        </w:rPr>
        <w:t xml:space="preserve"> Pregunta crítica: ¿Qué pasaría si se pescaran TODAS las anchovetas?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Bonito y atún no tendrían qué comer (bajaría su población).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Lobos marinos y aves también sufrirían.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ecosistema se desequilibraría.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individual (5 min):</w:t>
      </w:r>
      <w:r>
        <w:rPr>
          <w:rFonts w:ascii="Calibri" w:cs="Calibri" w:eastAsia="Calibri" w:hAnsi="Calibri"/>
          <w:sz w:val="22"/>
          <w:szCs w:val="22"/>
        </w:rPr>
        <w:t xml:space="preserve"> Cada estudiante dibuja en su cuaderno una cadena con al menos 4 elementos.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algunas cadenas.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¿Por qué es importante cuidar el mar peruano? ¿Qué podemos hacer nosotros?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Conexión con la actualidad: Ley de pesca sostenible del Perú.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`tarjetas_seres_marinos.pdf` · 3. `mapa_mar_peruano.pdf`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2026-09-07T15:24:24.744Z</dcterms:created>
  <dcterms:modified xsi:type="dcterms:W3CDTF">2026-09-07T15:24:24.744Z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