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Compartimos cuentos en la asamblea del aula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5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Comunicación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Se comunica oralmente en su lengua materna.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Adecúa, organiza y desarrolla el texto de forma coherente y cohesionada.
• Utiliza recursos no verbales y paraverbales de forma estratégica.
• Interactúa estratégicamente con distintos interlocutores.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Expresa sus necesidades, emociones, intereses y da cuenta de sus experiencias al interactuar con personas de su entorno familiar, escolar o local.
• Participa en conversaciones o escucha cuentos, leyendas, rimas, adivinanzas y otros relatos de la tradición oral.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Comparte una experiencia o cuento en la asamblea respetando el turno de habla.
• Escucha con atención cuando otro compañero comparte.
• Hace preguntas o comentarios sobre lo que escuchó.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Participación activa en la asamblea registrada por la docente con escala de valoración.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Escala de valoración (Logrado / En proceso / Inicio)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derechos · Enfoque intercultural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compartan experiencias y cuentos en la asamblea del aula</w:t>
      </w:r>
      <w:r>
        <w:rPr>
          <w:rFonts w:ascii="Calibri" w:cs="Calibri" w:eastAsia="Calibri" w:hAnsi="Calibri"/>
          <w:sz w:val="22"/>
          <w:szCs w:val="22"/>
        </w:rPr>
        <w:t xml:space="preserve">, escuchando a sus compañeros y respetando los turnos de habla, para fortalecer la comunicación oral y la convivencia.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Algunos niños han traído cuentos de casa y otros han escuchado historias de sus abuelos. Hoy vamos a abrir un espacio para compartirlos en nuestra asamblea, así nos conocemos mejor y descubrimos las historias de cada familia.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Nos sentamos en círculo en la alfombra del aula.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muestra un objeto del cofre del aula (libro, peluche, foto) y pregunta: "¿De qué creen que vamos a hablar hoy?".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Recordamos los acuerdos: escuchar cuando alguien habla, levantar la mano para participar, respetar el turno.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(25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Antes de hablar:</w:t>
      </w:r>
      <w:r>
        <w:rPr>
          <w:rFonts w:ascii="Calibri" w:cs="Calibri" w:eastAsia="Calibri" w:hAnsi="Calibri"/>
          <w:sz w:val="22"/>
          <w:szCs w:val="22"/>
        </w:rPr>
        <w:t xml:space="preserve"> la maestra modela compartiendo una experiencia breve propia (algo que le pasó, un cuento que escuchó de niña).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Turno de los niños:</w:t>
      </w:r>
      <w:r>
        <w:rPr>
          <w:rFonts w:ascii="Calibri" w:cs="Calibri" w:eastAsia="Calibri" w:hAnsi="Calibri"/>
          <w:sz w:val="22"/>
          <w:szCs w:val="22"/>
        </w:rPr>
        <w:t xml:space="preserve"> cada niño que quiera tiene 1-2 minutos para compartir. Puede ser: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 cuento que conoce.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experiencia familiar.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historia que le contaron.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La maestra hace preguntas para enriquecer: "¿Y qué pasó después?", "¿Cómo te sentiste?", "¿Quién más estaba ahí?".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Mientras escuchan:</w:t>
      </w:r>
      <w:r>
        <w:rPr>
          <w:rFonts w:ascii="Calibri" w:cs="Calibri" w:eastAsia="Calibri" w:hAnsi="Calibri"/>
          <w:sz w:val="22"/>
          <w:szCs w:val="22"/>
        </w:rPr>
        <w:t xml:space="preserve"> los demás niños hacen preguntas al final de cada participación. La maestra modela preguntas abiertas.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"¿Qué cuento te gustó más? ¿Por qué? ¿Qué aprendiste de tu compañero?".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Recordamos qué hicimos bien y qué podemos mejorar para la próxima asamblea.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Cofre del aula con objetos disparadores.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Cartel de acuerdos de convivencia.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Ficha de registro de la maestra.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`escala_valoracion.xlsx` — instrumento de evaluación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`acuerdos_asamblea.pdf` — cartel imprimible para el aula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2026-09-07T15:24:24.978Z</dcterms:created>
  <dcterms:modified xsi:type="dcterms:W3CDTF">2026-09-07T15:24:24.978Z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