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Conocemos nuestra comunidad: lugares, personas y costumbres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Interactúa con todas las personas.
• Construye y asume acuerdos y normas.
• Maneja conflictos de manera constructiva.
• Participa en acciones que promueven el bienestar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Describe las características culturales que distinguen al pueblo o barrio donde vive (vestimenta, lengua, costumbres, comidas, festividades) y las comparte.
• Muestra interés por conocer las costumbres de personas de otros lugares.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elementos culturales de su comunidad.
• Describe con detalle uno de esos elementos.
• Escucha respetuosamente las descripciones de sus compañeros.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Mural colaborativo del aula con dibujos y palabras de los elementos culturales de la comunidad.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 para el trabajo colaborativo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conozcan, valoren y compartan los elementos culturales</w:t>
      </w:r>
      <w:r>
        <w:rPr>
          <w:rFonts w:ascii="Calibri" w:cs="Calibri" w:eastAsia="Calibri" w:hAnsi="Calibri"/>
          <w:sz w:val="22"/>
          <w:szCs w:val="22"/>
        </w:rPr>
        <w:t xml:space="preserve"> que distinguen a su comunidad (barrio, distrito o pueblo), fortaleciendo el sentido de pertenencia y el respeto por la diversidad.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las próximas semanas habrá un encuentro entre escuelas de distintos distritos. Cada escuela presentará lo que hace especial a su comunidad. ¿Qué podemos contar sobre el lugar donde vivimos? ¿Qué nos hace únicos?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PROCESOS DIDÁCTICOS DE PERSONAL SOCIAL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Motivación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fotos de distintos lugares del Perú (Sierra, Costa, Selva, distritos limeños).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¿Reconocen alguno? ¿Cuál se parece más a donde viven?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es una comunidad? ¿Cuál es la suya?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alguien que nunca vino a su barrio les pregunta cómo es... ¿qué le contarían?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"Hoy vamos a reconocer y compartir los elementos que hacen única a nuestra comunidad."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Problematización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grupos de 4, conversan: ¿qué hace especial al barrio/distrito donde vivimos?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pregunta: ¿hay algo que se come ahí y no en otros lugares? ¿Una fiesta? ¿Una tradición? ¿Algún personaje conocido?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Análisis de información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completa su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ficha de exploración cultural</w:t>
      </w:r>
      <w:r>
        <w:rPr>
          <w:rFonts w:ascii="Calibri" w:cs="Calibri" w:eastAsia="Calibri" w:hAnsi="Calibri"/>
          <w:sz w:val="22"/>
          <w:szCs w:val="22"/>
        </w:rPr>
        <w:t xml:space="preserve"> identificando: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Una comida típica   - Una fiesta o costumbre   - Un lugar importante (parque, mercado, iglesia, plaza)   - Una persona conocida (vecino, artista local, abuela que cuenta historias)   - Una palabra o expresión propia del lugar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Acuerdos y construcción colectiva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grupo comparte sus hallazgos.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Construyen juntos un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mural del aula</w:t>
      </w:r>
      <w:r>
        <w:rPr>
          <w:rFonts w:ascii="Calibri" w:cs="Calibri" w:eastAsia="Calibri" w:hAnsi="Calibri"/>
          <w:sz w:val="22"/>
          <w:szCs w:val="22"/>
        </w:rPr>
        <w:t xml:space="preserve"> con dibujos y palabras representando todo lo identificado.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Discuten: ¿qué tenemos en común? ¿qué nos hace diferentes?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aprendimos hoy sobre nuestra comunidad?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descubriste que no sabías?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¿Por qué es importante conocer y valorar nuestra cultura?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anota una acción que hará esta semana para conocer más sobre su comunidad (preguntar a un familiar, visitar un lugar, probar una comida, etc.).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 Y RECURSOS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Fotos impresas o proyectadas de distintos lugares del Perú.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Ficha de exploración cultural (descarga en el ZIP).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Papelógrafo grande para el mural.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Plumones, colores, recortes opcionales.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Instrumento principal:</w:t>
      </w:r>
      <w:r>
        <w:rPr>
          <w:rFonts w:ascii="Calibri" w:cs="Calibri" w:eastAsia="Calibri" w:hAnsi="Calibri"/>
          <w:sz w:val="22"/>
          <w:szCs w:val="22"/>
        </w:rPr>
        <w:t xml:space="preserve"> lista de cotejo (3 criterios).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Instrumento complementario:</w:t>
      </w:r>
      <w:r>
        <w:rPr>
          <w:rFonts w:ascii="Calibri" w:cs="Calibri" w:eastAsia="Calibri" w:hAnsi="Calibri"/>
          <w:sz w:val="22"/>
          <w:szCs w:val="22"/>
        </w:rPr>
        <w:t xml:space="preserve"> escala de valoración para el trabajo en equipo.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 EN LA DESCARGA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 editable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`ficha_exploracion_cultural.docx` — ficha del estudiante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`lista_cotejo.xlsx` — instrumento individual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`escala_valoracion_equipo.xlsx` — instrumento grupal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`fotos_referenciales.pdf` — imágenes para motivación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2026-09-07T15:24:25.495Z</dcterms:created>
  <dcterms:modified xsi:type="dcterms:W3CDTF">2026-09-07T15:24:25.495Z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